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15B4853" w:rsidR="00551E9F" w:rsidRDefault="000A3B01">
      <w:bookmarkStart w:id="0" w:name="OLE_LINK32"/>
      <w:r>
        <w:softHyphen/>
        <w:t>NSF Project Pitch</w:t>
      </w:r>
    </w:p>
    <w:p w14:paraId="00000002" w14:textId="77777777" w:rsidR="00551E9F" w:rsidRDefault="00551E9F"/>
    <w:p w14:paraId="00000003" w14:textId="0B162CB8" w:rsidR="00551E9F" w:rsidRDefault="00000000">
      <w:r>
        <w:rPr>
          <w:i/>
        </w:rPr>
        <w:t xml:space="preserve">Proposed Title: </w:t>
      </w:r>
      <w:r>
        <w:t xml:space="preserve">A new system </w:t>
      </w:r>
      <w:r w:rsidR="000E50A6">
        <w:t>to augment learning and memory through neurofeedback and subconscious priming during sleep</w:t>
      </w:r>
    </w:p>
    <w:p w14:paraId="00000004" w14:textId="77777777" w:rsidR="00551E9F" w:rsidRDefault="00551E9F"/>
    <w:p w14:paraId="00000005" w14:textId="77777777" w:rsidR="00551E9F" w:rsidRDefault="00000000">
      <w:r>
        <w:t xml:space="preserve">Information: </w:t>
      </w:r>
      <w:hyperlink r:id="rId4">
        <w:r>
          <w:rPr>
            <w:color w:val="1155CC"/>
            <w:u w:val="single"/>
          </w:rPr>
          <w:t>https://seedfund.nsf.gov/apply/project-pitch/</w:t>
        </w:r>
      </w:hyperlink>
    </w:p>
    <w:p w14:paraId="00000006" w14:textId="77777777" w:rsidR="00551E9F" w:rsidRDefault="00551E9F"/>
    <w:p w14:paraId="00000007" w14:textId="77777777" w:rsidR="00551E9F" w:rsidRDefault="00000000">
      <w:pPr>
        <w:rPr>
          <w:color w:val="FF0000"/>
        </w:rPr>
      </w:pPr>
      <w:r>
        <w:rPr>
          <w:color w:val="FF0000"/>
        </w:rPr>
        <w:t>Instructions</w:t>
      </w:r>
    </w:p>
    <w:p w14:paraId="00000008" w14:textId="77777777" w:rsidR="00551E9F" w:rsidRDefault="00000000">
      <w:pPr>
        <w:rPr>
          <w:color w:val="FF0000"/>
        </w:rPr>
      </w:pPr>
      <w:r>
        <w:rPr>
          <w:color w:val="FF0000"/>
        </w:rPr>
        <w:t>The required Project Pitch allows startups to learn if their proposed project is a good fit for funding from America’s Seed Fund powered by NSF. See four key questions you'll be asked to answer.</w:t>
      </w:r>
    </w:p>
    <w:p w14:paraId="00000009" w14:textId="77777777" w:rsidR="00551E9F" w:rsidRDefault="00551E9F">
      <w:pPr>
        <w:rPr>
          <w:color w:val="FF0000"/>
        </w:rPr>
      </w:pPr>
    </w:p>
    <w:p w14:paraId="0000000A" w14:textId="77777777" w:rsidR="00551E9F" w:rsidRDefault="00000000">
      <w:pPr>
        <w:rPr>
          <w:color w:val="FF0000"/>
        </w:rPr>
      </w:pPr>
      <w:r>
        <w:rPr>
          <w:color w:val="FF0000"/>
        </w:rPr>
        <w:t>1. The Technology Innovation. (Up to 500 words)</w:t>
      </w:r>
    </w:p>
    <w:p w14:paraId="0000000B" w14:textId="77777777" w:rsidR="00551E9F" w:rsidRDefault="00000000">
      <w:pPr>
        <w:rPr>
          <w:color w:val="FF0000"/>
        </w:rPr>
      </w:pPr>
      <w:r>
        <w:rPr>
          <w:color w:val="FF0000"/>
        </w:rPr>
        <w:t>Describe the technical innovation that would be the focus of a Phase I project, including a brief discussion of the origins of the innovation as well as explanation as to why it meets the program’s mandate to focus on supporting research and development (R&amp;D) of unproven, high-impact innovations.</w:t>
      </w:r>
    </w:p>
    <w:p w14:paraId="0000000C" w14:textId="77777777" w:rsidR="00551E9F" w:rsidRDefault="00551E9F"/>
    <w:p w14:paraId="105E1FDB" w14:textId="1FB7B95E" w:rsidR="000E50A6" w:rsidRDefault="000E50A6">
      <w:bookmarkStart w:id="1" w:name="OLE_LINK43"/>
      <w:r>
        <w:t xml:space="preserve">We are living in the age of distraction, with 11% </w:t>
      </w:r>
      <w:r w:rsidR="006862C3">
        <w:t xml:space="preserve">of </w:t>
      </w:r>
      <w:r>
        <w:t>4-17 year</w:t>
      </w:r>
      <w:r w:rsidR="006862C3">
        <w:t xml:space="preserve"> old’s</w:t>
      </w:r>
      <w:r>
        <w:t xml:space="preserve"> receiving an ADHD diagnoses</w:t>
      </w:r>
      <w:r w:rsidR="006862C3">
        <w:t xml:space="preserve">, </w:t>
      </w:r>
      <w:r>
        <w:t>parent-reported ADHD increasing by 42% from 2003-2011</w:t>
      </w:r>
      <w:r w:rsidR="006862C3">
        <w:t>,</w:t>
      </w:r>
      <w:r>
        <w:fldChar w:fldCharType="begin"/>
      </w:r>
      <w:r>
        <w:instrText xml:space="preserve"> ADDIN ZOTERO_ITEM CSL_CITATION {"citationID":"DJmvajxm","properties":{"formattedCitation":"\\super 1\\nosupersub{}","plainCitation":"1","noteIndex":0},"citationItems":[{"id":30759,"uris":["http://zotero.org/users/5156707/items/Q5RPEFTI"],"itemData":{"id":30759,"type":"article-journal","abstract":"Objective—Data from the 2003 and 2007 National Survey of Children’s Health (NSCH) reflect the increasing prevalence of parent-reported ADHD diagnosis and treatment by health care providers. This report updates these prevalence estimates for 2011 and describes temporal trends.","container-title":"Journal of the American Academy of Child &amp; Adolescent Psychiatry","DOI":"10.1016/j.jaac.2013.09.001","ISSN":"08908567","issue":"1","journalAbbreviation":"Journal of the American Academy of Child &amp; Adolescent Psychiatry","language":"en","page":"34-46.e2","source":"DOI.org (Crossref)","title":"Trends in the Parent-Report of Health Care Provider-Diagnosed and Medicated Attention-Deficit/Hyperactivity Disorder: United States, 2003–2011","title-short":"Trends in the Parent-Report of Health Care Provider-Diagnosed and Medicated Attention-Deficit/Hyperactivity Disorder","volume":"53","author":[{"family":"Visser","given":"Susanna N."},{"family":"Danielson","given":"Melissa L."},{"family":"Bitsko","given":"Rebecca H."},{"family":"Holbrook","given":"Joseph R."},{"family":"Kogan","given":"Michael D."},{"family":"Ghandour","given":"Reem M."},{"family":"Perou","given":"Ruth"},{"family":"Blumberg","given":"Stephen J."}],"issued":{"date-parts":[["2014",1]]}}}],"schema":"https://github.com/citation-style-language/schema/raw/master/csl-citation.json"} </w:instrText>
      </w:r>
      <w:r>
        <w:fldChar w:fldCharType="separate"/>
      </w:r>
      <w:r w:rsidRPr="000E50A6">
        <w:rPr>
          <w:vertAlign w:val="superscript"/>
        </w:rPr>
        <w:t>1</w:t>
      </w:r>
      <w:r>
        <w:fldChar w:fldCharType="end"/>
      </w:r>
      <w:r>
        <w:t xml:space="preserve"> </w:t>
      </w:r>
      <w:r w:rsidR="006862C3">
        <w:t>and</w:t>
      </w:r>
      <w:r>
        <w:t xml:space="preserve"> </w:t>
      </w:r>
      <w:r w:rsidR="006862C3">
        <w:t xml:space="preserve">it impacting </w:t>
      </w:r>
      <w:r>
        <w:t>4.4% of adults.</w:t>
      </w:r>
      <w:r>
        <w:fldChar w:fldCharType="begin"/>
      </w:r>
      <w:r>
        <w:instrText xml:space="preserve"> ADDIN ZOTERO_ITEM CSL_CITATION {"citationID":"GN1iK8UQ","properties":{"formattedCitation":"\\super 2\\nosupersub{}","plainCitation":"2","noteIndex":0},"citationItems":[{"id":30761,"uris":["http://zotero.org/users/5156707/items/G25BAZSN"],"itemData":{"id":30761,"type":"article-journal","abstract":"OBJECTIVE—Despite growing interest in adult attention-deficit/hyperactivity disorder (ADHD), little is known about prevalence or correlates.\nMETHODS—A screen for adult ADHD was included in a probability sub-sample (n = 3199) of 18–44 year old respondents in the National Comorbidity Survey Replication (NCS-R), a nationally representative household survey that used a lay-administered diagnostic interview to assess a wide range of DSM-IV disorders. Blinded clinical follow-up interviews of adult ADHD were carried out with 154 NCS-R respondents, over-sampling those with a positive screen. Multiple imputation (MI) was used to estimate prevalence and correlates of clinician-assessed adult ADHD.\nRESULTS—Estimated prevalence of current adult ADHD is 4.4%. Significant correlates include being male, previously married, unemployed, and Non-Hispanic White. Adult ADHD is highly comorbid with many other NCS-R/DSM-IV disorders and is associated with substantial role impairment. The majority of cases are untreated, although many obtain treatment for other comorbid mental and substance disorders.\nCONCLUSIONS—Efforts are needed to increase the detection and treatment of adult ADHD. Research is needed to determine whether effective treatment would reduce the onset, persistence, and severity of disorders that co-occur with adult ADHD.","container-title":"American Journal of Psychiatry","DOI":"10.1176/ajp.2006.163.4.716","ISSN":"0002-953X, 1535-7228","issue":"4","journalAbbreviation":"AJP","language":"en","page":"716-723","source":"DOI.org (Crossref)","title":"The Prevalence and Correlates of Adult ADHD in the United States: Results From the National Comorbidity Survey Replication","title-short":"The Prevalence and Correlates of Adult ADHD in the United States","volume":"163","author":[{"family":"Kessler","given":"Ronald C."},{"family":"Adler","given":"Lenard"},{"family":"Barkley","given":"Russell"},{"family":"Biederman","given":"Joseph"},{"family":"Conners","given":"C. Keith"},{"family":"Demler","given":"Olga"},{"family":"Faraone","given":"Stephen V."},{"family":"Greenhill","given":"Laurence L."},{"family":"Howes","given":"Mary J."},{"family":"Secnik","given":"Kristina"},{"family":"Spencer","given":"Thomas"},{"family":"Ustun","given":"T. Bedirhan"},{"family":"Walters","given":"Ellen E."},{"family":"Zaslavsky","given":"Alan M."}],"issued":{"date-parts":[["2006",4]]}}}],"schema":"https://github.com/citation-style-language/schema/raw/master/csl-citation.json"} </w:instrText>
      </w:r>
      <w:r>
        <w:fldChar w:fldCharType="separate"/>
      </w:r>
      <w:r w:rsidRPr="000E50A6">
        <w:rPr>
          <w:vertAlign w:val="superscript"/>
        </w:rPr>
        <w:t>2</w:t>
      </w:r>
      <w:r>
        <w:fldChar w:fldCharType="end"/>
      </w:r>
      <w:r>
        <w:t xml:space="preserve"> </w:t>
      </w:r>
      <w:r w:rsidR="006862C3">
        <w:t>S</w:t>
      </w:r>
      <w:r>
        <w:t xml:space="preserve">leep disturbances </w:t>
      </w:r>
      <w:r w:rsidR="006862C3">
        <w:t>are a</w:t>
      </w:r>
      <w:r>
        <w:t xml:space="preserve"> predecessor for ADHD, where </w:t>
      </w:r>
      <w:r w:rsidR="006862C3">
        <w:t>improving</w:t>
      </w:r>
      <w:r>
        <w:t xml:space="preserve"> sleep can alleviate symptoms and sleep restriction worsens </w:t>
      </w:r>
      <w:r w:rsidR="006862C3">
        <w:t>them</w:t>
      </w:r>
      <w:r>
        <w:t>.</w:t>
      </w:r>
      <w:r>
        <w:fldChar w:fldCharType="begin"/>
      </w:r>
      <w:r>
        <w:instrText xml:space="preserve"> ADDIN ZOTERO_ITEM CSL_CITATION {"citationID":"cmNCFMOD","properties":{"formattedCitation":"\\super 3\\nosupersub{}","plainCitation":"3","noteIndex":0},"citationItems":[{"id":30763,"uris":["http://zotero.org/users/5156707/items/VIJXQZI4"],"itemData":{"id":30763,"type":"article-journal","abstract":"Attention-deficit/hyperactivity disorder (ADHD) is often associated with comorbid sleep disturbances. Sleep disturbances may be a risk factor for development of the disorder, a symptom of the disorder, or a comorbid condition affected by a similar psychopathology. Various studies have examined the impact of sleep deprivation on the presence/exacerbation of ADHD symptomology, as well as longitudinal and concurrent associations between different sleep disturbances and ADHD, yet the notion of sleep disturbances as a predecessor to ADHD remains unclear. As such, this review examines the evidence for sleep disturbances as a risk factor for the development of ADHD, as well as the mechanisms underlying the association between sleep patterns and ADHD. Additionally, clinical implications regarding the comorbid nature of sleep disturbances and ADHD will be considered.","container-title":"Nature and Science of Sleep","DOI":"10.2147/NSS.S31269","ISSN":"1179-1608","journalAbbreviation":"NSS","language":"en","page":"73","source":"DOI.org (Crossref)","title":"Sleep patterns and the risk for ADHD: a review","title-short":"Sleep patterns and the risk for ADHD","author":[{"family":"Gruber","given":"Reut"}],"issued":{"date-parts":[["2012",5]]}}}],"schema":"https://github.com/citation-style-language/schema/raw/master/csl-citation.json"} </w:instrText>
      </w:r>
      <w:r>
        <w:fldChar w:fldCharType="separate"/>
      </w:r>
      <w:r w:rsidRPr="000E50A6">
        <w:rPr>
          <w:vertAlign w:val="superscript"/>
        </w:rPr>
        <w:t>3</w:t>
      </w:r>
      <w:r>
        <w:fldChar w:fldCharType="end"/>
      </w:r>
      <w:r>
        <w:t xml:space="preserve"> Another </w:t>
      </w:r>
      <w:r w:rsidR="006862C3">
        <w:t>societal problem</w:t>
      </w:r>
      <w:r>
        <w:t xml:space="preserve"> characterized </w:t>
      </w:r>
      <w:r w:rsidR="006862C3">
        <w:t xml:space="preserve">by </w:t>
      </w:r>
      <w:r>
        <w:t>difficulty controlling one’s thoughts and disturbances in sleep is Post Traumatic Stress Disorder</w:t>
      </w:r>
      <w:r w:rsidR="006862C3">
        <w:t xml:space="preserve"> (PTSD)</w:t>
      </w:r>
      <w:r>
        <w:t>.</w:t>
      </w:r>
      <w:r>
        <w:fldChar w:fldCharType="begin"/>
      </w:r>
      <w:r>
        <w:instrText xml:space="preserve"> ADDIN ZOTERO_ITEM CSL_CITATION {"citationID":"oehbN7VN","properties":{"formattedCitation":"\\super 4\\nosupersub{}","plainCitation":"4","noteIndex":0},"citationItems":[{"id":30765,"uris":["http://zotero.org/users/5156707/items/SSSG3HV8"],"itemData":{"id":30765,"type":"article-journal","abstract":"Sleep disturbances frequently co-occur with posttraumatic stress disorder (PTSD). Insomnia and nightmares are viewed as core symptoms of PTSD. Yet, relations between disturbed sleep and PTSD are far more complex: PTSD is linked to a broad range of sleep disorders and disturbed sleep markedly affects PTSD-outcome. This article provides a concise overview of the literature on prevalent comorbid sleep disorders, their reciprocal relation with PTSD and possible underlying neurophysiological mechanisms. Furthermore, diagnostic procedures, standard interventions—particularly ﬁrst choice non-pharmacological therapies—and practical problems that often arise in the assessment and treatment of sleep disturbances in PTSD are described. Finally, we will present some perspectives on future multidisciplinary clinical and experimental research to develop new, more effective sleep therapies to improve both sleep and PTSD.","container-title":"Frontiers in Psychiatry","DOI":"10.3389/fpsyt.2021.767760","ISSN":"1664-0640","journalAbbreviation":"Front. Psychiatry","language":"en","page":"767760","source":"DOI.org (Crossref)","title":"Disturbed Sleep in PTSD: Thinking Beyond Nightmares","title-short":"Disturbed Sleep in PTSD","volume":"12","author":[{"family":"Lancel","given":"Marike"},{"family":"Marle","given":"Hein J. F.","non-dropping-particle":"van"},{"family":"Van Veen","given":"Maaike M."},{"family":"Schagen","given":"Annette M.","non-dropping-particle":"van"}],"issued":{"date-parts":[["2021",11,24]]}}}],"schema":"https://github.com/citation-style-language/schema/raw/master/csl-citation.json"} </w:instrText>
      </w:r>
      <w:r>
        <w:fldChar w:fldCharType="separate"/>
      </w:r>
      <w:r w:rsidRPr="000E50A6">
        <w:rPr>
          <w:vertAlign w:val="superscript"/>
        </w:rPr>
        <w:t>4</w:t>
      </w:r>
      <w:r>
        <w:fldChar w:fldCharType="end"/>
      </w:r>
      <w:r>
        <w:t xml:space="preserve"> While these disorders may seem </w:t>
      </w:r>
      <w:bookmarkStart w:id="2" w:name="OLE_LINK28"/>
      <w:r>
        <w:t>disparate</w:t>
      </w:r>
      <w:bookmarkEnd w:id="2"/>
      <w:r>
        <w:t xml:space="preserve">, technology that </w:t>
      </w:r>
      <w:r w:rsidR="006862C3">
        <w:t>empowers</w:t>
      </w:r>
      <w:r>
        <w:t xml:space="preserve"> </w:t>
      </w:r>
      <w:r w:rsidR="006862C3">
        <w:t>individuals</w:t>
      </w:r>
      <w:r>
        <w:t xml:space="preserve"> to regain control of their thoughts in regards to goals that they want to </w:t>
      </w:r>
      <w:r w:rsidR="006862C3">
        <w:t>achieve</w:t>
      </w:r>
      <w:r>
        <w:t xml:space="preserve"> may be a common link for </w:t>
      </w:r>
      <w:r w:rsidR="006862C3">
        <w:t>addressing</w:t>
      </w:r>
      <w:r>
        <w:t xml:space="preserve"> these issues. </w:t>
      </w:r>
      <w:r w:rsidR="006862C3">
        <w:t>A</w:t>
      </w:r>
      <w:r>
        <w:t xml:space="preserve">lmost everyone would benefit from better focus </w:t>
      </w:r>
      <w:r w:rsidR="006862C3">
        <w:t>on the things</w:t>
      </w:r>
      <w:r>
        <w:t xml:space="preserve"> that they are most passionate about.  </w:t>
      </w:r>
    </w:p>
    <w:p w14:paraId="3771ACA9" w14:textId="64F341C9" w:rsidR="000E50A6" w:rsidRDefault="000E50A6"/>
    <w:p w14:paraId="77FC8591" w14:textId="21CD755F" w:rsidR="000E50A6" w:rsidRDefault="000E50A6">
      <w:r>
        <w:t xml:space="preserve">A recent meta-analysis </w:t>
      </w:r>
      <w:r w:rsidR="006862C3">
        <w:t>showed that</w:t>
      </w:r>
      <w:r>
        <w:t xml:space="preserve"> neurofeedback to treat ADHD </w:t>
      </w:r>
      <w:r w:rsidR="006862C3">
        <w:t>was more effective than</w:t>
      </w:r>
      <w:r>
        <w:t xml:space="preserve"> medication use, and could further benefit from personalization-based interventions (i.e. sleep hygiene).</w:t>
      </w:r>
      <w:r>
        <w:fldChar w:fldCharType="begin"/>
      </w:r>
      <w:r>
        <w:instrText xml:space="preserve"> ADDIN ZOTERO_ITEM CSL_CITATION {"citationID":"rtr9oEnf","properties":{"formattedCitation":"\\super 5\\nosupersub{}","plainCitation":"5","noteIndex":0},"citationItems":[{"id":30767,"uris":["http://zotero.org/users/5156707/items/AT3YFTAX"],"itemData":{"id":30767,"type":"article-journal","abstract":"Purpose: Recent reviews have proposed that scientifically validated standard EEG neuro­ feedback (NF) protocols are an efficacious and specific treatment for attention-deficit hyper­ activity disorder (ADHD). Here, we review the current evidence for the treatment efficacy and clinical effectiveness of NF in ADHD to investigate whether NF treatment personaliza­ tion (standard protocols matched to the electrophysiological features of ADHD) and combi­ nation with other interventions (psychosocial, sleep hygiene and nutritional advice) might yield superior long-term treatment outcomes relative to non-personalized NF and medication monotreatments.\nMethods: The electronic databases PubMed and PsycINFO were systematically searched using our key terms. Of the 38 resulting studies, 11 randomized controlled trials (RCTs) and open-label studies were eligible for inclusion. Studies were analyzed for effect sizes and remission rates at the end of treatment and at follow-up. The effects of personalized and multimodal NF treatments were compared to non-personalized NF monotreatments and with two benchmark medication studies.\nResults: The analysis of RCTs indicated that the long-term effects of personalized NF interventions were superior to non-personalized NF and comparable to those of medication alone or in combination with behavioral intervention. The analysis of open-label trials further indicates that the interaction of NF with parental interventions, sleep and nutritional advice might yield superior clinical effectiveness relative to NF and medication monotreatments.\nConclusion: Personalized and multimodal NF interventions seem to yield superior treat­ ment efficacy relative to NF alone and superior clinical effectiveness relative to medication. We propose that treatment outcomes may be further enhanced by adjusting NF non-specific factors (eg, reinforcement contingencies) to specific ADHD characteristics (eg, reward sensitivity). Future NF research should focus on the systematic evaluation of the treatment outcomes of personalized and multimodal treatments.","container-title":"Neuropsychiatric Disease and Treatment","DOI":"10.2147/NDT.S251547","ISSN":"1178-2021","journalAbbreviation":"NDT","language":"en","page":"637-648","source":"DOI.org (Crossref)","title":"Treatment Efficacy and Clinical Effectiveness of EEG Neurofeedback as a Personalized and Multimodal Treatment in ADHD: A Critical Review","title-short":"Treatment Efficacy and Clinical Effectiveness of EEG Neurofeedback as a Personalized and Multimodal Treatment in ADHD","volume":"Volume 17","author":[{"family":"Garcia Pimenta","given":"Miguel"},{"family":"Brown","given":"Trevor"},{"family":"Arns","given":"Martijn"},{"family":"Enriquez-Geppert","given":"Stefanie"}],"issued":{"date-parts":[["2021",2]]}}}],"schema":"https://github.com/citation-style-language/schema/raw/master/csl-citation.json"} </w:instrText>
      </w:r>
      <w:r>
        <w:fldChar w:fldCharType="separate"/>
      </w:r>
      <w:r w:rsidRPr="000E50A6">
        <w:rPr>
          <w:vertAlign w:val="superscript"/>
        </w:rPr>
        <w:t>5</w:t>
      </w:r>
      <w:r>
        <w:fldChar w:fldCharType="end"/>
      </w:r>
      <w:r>
        <w:t xml:space="preserve"> </w:t>
      </w:r>
      <w:r w:rsidR="006862C3">
        <w:t>Additionally</w:t>
      </w:r>
      <w:r>
        <w:t xml:space="preserve">, scientists have </w:t>
      </w:r>
      <w:r w:rsidR="00CD5E9B">
        <w:t xml:space="preserve">recently </w:t>
      </w:r>
      <w:r>
        <w:t xml:space="preserve">discovered an innovative method to enhance memory consolidation and reinforce cognition called Targeted Memory Reactivation (TMR). TMR is a methodology where declarative memory and skill acquisition can be improved by playing specific stimuli, like </w:t>
      </w:r>
      <w:r w:rsidR="00CD5E9B">
        <w:t xml:space="preserve">sounds or </w:t>
      </w:r>
      <w:r>
        <w:t>odors, during non-rapid-eye-movement (NREM) sleep that are systematically associated with tasks that are performed during waking life (see meta-analysis).</w:t>
      </w:r>
      <w:r>
        <w:fldChar w:fldCharType="begin"/>
      </w:r>
      <w:r>
        <w:instrText xml:space="preserve"> ADDIN ZOTERO_ITEM CSL_CITATION {"citationID":"Bany96QB","properties":{"formattedCitation":"\\super 6\\nosupersub{}","plainCitation":"6","noteIndex":0},"citationItems":[{"id":30771,"uris":["http://zotero.org/users/5156707/items/V5M4BY9S"],"itemData":{"id":30771,"type":"article-journal","abstract":"Targeted memory reactivation (TMR) is a methodology employed to manipulate memory processing during sleep. TMR studies have great potential to advance understanding of sleepbased memory consolidation and corresponding neural mechanisms. Research making use of TMR has developed rapidly, with over 70 articles published in the last decade, yet no quantitative analysis exists to evaluate the overall effects. Here we present the first meta-analysis of sleep TMR, compiled from 91 experiments with 212 effect sizes (N=2,004). Based on multilevel modelling, overall sleep TMR was highly effective [Hedges’ g=0.29, 95% CI: (0.21, 0.38)], with a significant effect for two stages of non-rapid eye movement sleep [Stage NREM 2: Hedges’ g=0.32, 95% CI: (0.04, 0.60); and Slow-Wave Sleep: Hedges’ g=0.27, 95% CI: (0.20, 0.35)]. In contrast, TMR was not effective during REM sleep nor during wakefulness in the present analyses. Several analysis strategies were used to address the potential relevance of publication bias. Additional analyses showed that TMR improved memory across multiple domains, including declarative memory and skill acquisition. Given that TMR can reinforce many types of memory, it could be useful for various educational and clinical applications. Overall, the present metaanalysis provides substantial support for the notion that TMR can influence memory storage during NREM sleep, and that this method can be useful for understanding neurocognitive mechanisms of memory consolidation.","container-title":"Psychological Bulletin","DOI":"10.1037/bul0000223","ISSN":"1939-1455, 0033-2909","issue":"3","journalAbbreviation":"Psychological Bulletin","language":"en","page":"218-244","source":"DOI.org (Crossref)","title":"Promoting memory consolidation during sleep: A meta-analysis of targeted memory reactivation.","title-short":"Promoting memory consolidation during sleep","volume":"146","author":[{"family":"Hu","given":"Xiaoqing"},{"family":"Cheng","given":"Larry Y."},{"family":"Chiu","given":"Man Hey"},{"family":"Paller","given":"Ken A."}],"issued":{"date-parts":[["2020",3]]}}}],"schema":"https://github.com/citation-style-language/schema/raw/master/csl-citation.json"} </w:instrText>
      </w:r>
      <w:r>
        <w:fldChar w:fldCharType="separate"/>
      </w:r>
      <w:r w:rsidRPr="000E50A6">
        <w:rPr>
          <w:vertAlign w:val="superscript"/>
        </w:rPr>
        <w:t>6</w:t>
      </w:r>
      <w:r>
        <w:fldChar w:fldCharType="end"/>
      </w:r>
      <w:r>
        <w:t xml:space="preserve"> TMR was also used to treat nightmare disorder by targeting REM sleep when the stimuli was strengthened during imagery rehearsal therapy (IRT), </w:t>
      </w:r>
      <w:r w:rsidR="006862C3">
        <w:t>which involves asking</w:t>
      </w:r>
      <w:r>
        <w:t xml:space="preserve"> patients to change the negative story line of their nightmare to a positive one.</w:t>
      </w:r>
      <w:r>
        <w:fldChar w:fldCharType="begin"/>
      </w:r>
      <w:r>
        <w:instrText xml:space="preserve"> ADDIN ZOTERO_ITEM CSL_CITATION {"citationID":"RgWvG4hC","properties":{"formattedCitation":"\\super 7\\nosupersub{}","plainCitation":"7","noteIndex":0},"citationItems":[{"id":30773,"uris":["http://zotero.org/users/5156707/items/GUC3UV4T"],"itemData":{"id":30773,"type":"article-journal","container-title":"Current Biology","issue":"22","page":"4808-4816","title":"Enhancing imagery rehearsal therapy for nightmares with targeted memory reactivation","volume":"32","author":[{"family":"Schwartz","given":"S."},{"family":"Clerget","given":"A."},{"family":"Perogamvros","given":"L."}],"issued":{"date-parts":[["2022"]]}}}],"schema":"https://github.com/citation-style-language/schema/raw/master/csl-citation.json"} </w:instrText>
      </w:r>
      <w:r>
        <w:fldChar w:fldCharType="separate"/>
      </w:r>
      <w:r w:rsidRPr="000E50A6">
        <w:rPr>
          <w:vertAlign w:val="superscript"/>
        </w:rPr>
        <w:t>7</w:t>
      </w:r>
      <w:r>
        <w:fldChar w:fldCharType="end"/>
      </w:r>
      <w:r>
        <w:t xml:space="preserve"> However, neurofeedback has never been combined with TMR to </w:t>
      </w:r>
      <w:r w:rsidR="006862C3">
        <w:t xml:space="preserve">further </w:t>
      </w:r>
      <w:r>
        <w:t>augment memory and focus</w:t>
      </w:r>
      <w:r w:rsidR="006862C3">
        <w:t>.</w:t>
      </w:r>
    </w:p>
    <w:p w14:paraId="70F57D1F" w14:textId="77777777" w:rsidR="000E50A6" w:rsidRDefault="000E50A6"/>
    <w:p w14:paraId="7A2CA934" w14:textId="02EF2F72" w:rsidR="006862C3" w:rsidRDefault="000E50A6">
      <w:r>
        <w:t xml:space="preserve">Combining neurofeedback with TMR is novel and </w:t>
      </w:r>
      <w:r w:rsidR="006862C3">
        <w:t xml:space="preserve">has various applications. The technology could </w:t>
      </w:r>
      <w:r>
        <w:t xml:space="preserve">more </w:t>
      </w:r>
      <w:r w:rsidR="006862C3">
        <w:t>precisely</w:t>
      </w:r>
      <w:r>
        <w:t xml:space="preserve"> </w:t>
      </w:r>
      <w:r w:rsidR="006862C3">
        <w:t>associate</w:t>
      </w:r>
      <w:r>
        <w:t xml:space="preserve"> focus on stimuli during waking life for the purpose of replaying and reintegrating that information during sleep. After meeting at the Quake Venture Capitalist Accelerator program, Proactive Life Inc (SleepSpace), who has developed an IP portfolio and </w:t>
      </w:r>
      <w:r>
        <w:lastRenderedPageBreak/>
        <w:t>technology for administering audio-stimulation based on sleep stage</w:t>
      </w:r>
      <w:r w:rsidR="006862C3">
        <w:t xml:space="preserve"> </w:t>
      </w:r>
      <w:r w:rsidR="006862C3" w:rsidRPr="00D50D82">
        <w:rPr>
          <w:rFonts w:eastAsia="Times New Roman"/>
          <w:bCs/>
          <w:color w:val="222222"/>
          <w:shd w:val="clear" w:color="auto" w:fill="FFFFFF"/>
          <w:lang w:val="en-US"/>
        </w:rPr>
        <w:t>(patents #8468115B2, #10524661B2; #DM/218400; submitted #16/504,285, #16/950,987)</w:t>
      </w:r>
      <w:r>
        <w:t xml:space="preserve">, teamed up with Neurosity, a </w:t>
      </w:r>
      <w:r w:rsidR="006862C3">
        <w:t xml:space="preserve">company that has developed an innovative headset for administering </w:t>
      </w:r>
      <w:r>
        <w:t>neurofeedback</w:t>
      </w:r>
      <w:r w:rsidR="006862C3">
        <w:t>,</w:t>
      </w:r>
      <w:r>
        <w:t xml:space="preserve"> in order to develop such a technology.</w:t>
      </w:r>
      <w:r w:rsidR="006862C3">
        <w:t xml:space="preserve"> We are currently collaborating on a small, completely remote study to evaluate if the Neurosity Headset can improve cognitive performance compared to </w:t>
      </w:r>
      <w:r w:rsidR="00380B0A">
        <w:t>brown</w:t>
      </w:r>
      <w:r w:rsidR="006862C3">
        <w:t xml:space="preserve"> noise, another effective treatment for ADHD.</w:t>
      </w:r>
      <w:r w:rsidR="006862C3">
        <w:fldChar w:fldCharType="begin"/>
      </w:r>
      <w:r w:rsidR="006862C3">
        <w:instrText xml:space="preserve"> ADDIN ZOTERO_ITEM CSL_CITATION {"citationID":"Bb4R0WSq","properties":{"formattedCitation":"\\super 8\\nosupersub{}","plainCitation":"8","noteIndex":0},"citationItems":[{"id":30775,"uris":["http://zotero.org/users/5156707/items/SZWSRG32"],"itemData":{"id":30775,"type":"article-journal","container-title":"Journal of Child Psychology and Psychiatry","DOI":"10.1111/j.1469-7610.2007.01749.x","ISSN":"0021-9630, 1469-7610","issue":"8","journalAbbreviation":"J Child Psychol &amp; Psychiat","language":"en","page":"840-847","source":"DOI.org (Crossref)","title":"Listen to the noise: noise is beneficial for cognitive performance in ADHD","title-short":"Listen to the noise","volume":"48","author":[{"family":"Söderlund","given":"Göran"},{"family":"Sikström","given":"Sverker"},{"family":"Smart","given":"Andrew"}],"issued":{"date-parts":[["2007",8]]}}}],"schema":"https://github.com/citation-style-language/schema/raw/master/csl-citation.json"} </w:instrText>
      </w:r>
      <w:r w:rsidR="006862C3">
        <w:fldChar w:fldCharType="separate"/>
      </w:r>
      <w:r w:rsidR="006862C3" w:rsidRPr="006862C3">
        <w:rPr>
          <w:vertAlign w:val="superscript"/>
        </w:rPr>
        <w:t>8</w:t>
      </w:r>
      <w:r w:rsidR="006862C3">
        <w:fldChar w:fldCharType="end"/>
      </w:r>
      <w:r w:rsidR="006862C3">
        <w:t xml:space="preserve"> However, combining the technologies involves developing a new system for inserting sound </w:t>
      </w:r>
      <w:r w:rsidR="00CD5E9B">
        <w:t xml:space="preserve">played during neurofeedback, </w:t>
      </w:r>
      <w:r w:rsidR="006862C3">
        <w:t>at specific periods in cognitive performance</w:t>
      </w:r>
      <w:r w:rsidR="00CD5E9B">
        <w:t>,</w:t>
      </w:r>
      <w:r w:rsidR="006862C3">
        <w:t xml:space="preserve"> and replaying them at the right moment, intensity, and sleep stage. </w:t>
      </w:r>
    </w:p>
    <w:p w14:paraId="6E7CABB4" w14:textId="77777777" w:rsidR="006862C3" w:rsidRDefault="006862C3"/>
    <w:p w14:paraId="00000015" w14:textId="129CBB63" w:rsidR="00551E9F" w:rsidRDefault="006862C3">
      <w:r>
        <w:t xml:space="preserve">The technical focus of this Phase 1 project is to combine </w:t>
      </w:r>
      <w:proofErr w:type="spellStart"/>
      <w:r>
        <w:t>Neurosity’s</w:t>
      </w:r>
      <w:proofErr w:type="spellEnd"/>
      <w:r>
        <w:t xml:space="preserve"> real-time neurofeedback methodology with </w:t>
      </w:r>
      <w:proofErr w:type="spellStart"/>
      <w:r>
        <w:t>SleepSpace’s</w:t>
      </w:r>
      <w:proofErr w:type="spellEnd"/>
      <w:r>
        <w:t xml:space="preserve"> real-time TMR technique using audio stimulation in order to enhance focus and memory. We will then conduct an experiment </w:t>
      </w:r>
      <w:r w:rsidR="000A3B01">
        <w:t xml:space="preserve">on healthy adults to collect data that are necessary to </w:t>
      </w:r>
      <w:r>
        <w:t>develop</w:t>
      </w:r>
      <w:r w:rsidR="000A3B01">
        <w:t xml:space="preserve"> this new</w:t>
      </w:r>
      <w:r>
        <w:t xml:space="preserve"> system</w:t>
      </w:r>
      <w:r w:rsidR="000A3B01">
        <w:t xml:space="preserve"> for delivering customized consciousness enhancing sounds during sleep and waking life. </w:t>
      </w:r>
      <w:r>
        <w:t xml:space="preserve">The </w:t>
      </w:r>
      <w:r w:rsidR="000A3B01">
        <w:t xml:space="preserve">novel </w:t>
      </w:r>
      <w:r>
        <w:t xml:space="preserve">technology will be integrated into both SleepSpace and Neurosity for improving workplace performance and </w:t>
      </w:r>
      <w:r w:rsidR="000A3B01">
        <w:t xml:space="preserve">productivity. It has potential future applications for </w:t>
      </w:r>
      <w:r>
        <w:t xml:space="preserve">addressing various cognitive-based disorders, including ADHD and PTSD. </w:t>
      </w:r>
    </w:p>
    <w:bookmarkEnd w:id="0"/>
    <w:p w14:paraId="00000016" w14:textId="77777777" w:rsidR="00551E9F" w:rsidRDefault="00551E9F"/>
    <w:bookmarkEnd w:id="1"/>
    <w:p w14:paraId="00000017" w14:textId="77777777" w:rsidR="00551E9F" w:rsidRDefault="00551E9F"/>
    <w:p w14:paraId="6FB1611D" w14:textId="77777777" w:rsidR="00551E9F" w:rsidRDefault="00551E9F"/>
    <w:p w14:paraId="00000032" w14:textId="1D6DBA6B" w:rsidR="00551E9F" w:rsidRDefault="00000000">
      <w:pPr>
        <w:jc w:val="center"/>
      </w:pPr>
      <w:r>
        <w:t>References:</w:t>
      </w:r>
    </w:p>
    <w:p w14:paraId="15954FD9" w14:textId="77777777" w:rsidR="000E50A6" w:rsidRDefault="000E50A6">
      <w:pPr>
        <w:jc w:val="center"/>
      </w:pPr>
    </w:p>
    <w:p w14:paraId="5E82DA02" w14:textId="77777777" w:rsidR="006862C3" w:rsidRPr="006862C3" w:rsidRDefault="000E50A6" w:rsidP="006862C3">
      <w:pPr>
        <w:pStyle w:val="Bibliography"/>
      </w:pPr>
      <w:r>
        <w:tab/>
      </w:r>
      <w:r>
        <w:fldChar w:fldCharType="begin"/>
      </w:r>
      <w:r>
        <w:instrText xml:space="preserve"> ADDIN ZOTERO_BIBL {"uncited":[],"omitted":[],"custom":[]} CSL_BIBLIOGRAPHY </w:instrText>
      </w:r>
      <w:r>
        <w:fldChar w:fldCharType="separate"/>
      </w:r>
      <w:r w:rsidR="006862C3" w:rsidRPr="006862C3">
        <w:t>1.</w:t>
      </w:r>
      <w:r w:rsidR="006862C3" w:rsidRPr="006862C3">
        <w:tab/>
        <w:t xml:space="preserve">Visser, S.N., Danielson, M.L., Bitsko, R.H., Holbrook, J.R., Kogan, M.D., Ghandour, R.M., Perou, R., and Blumberg, S.J. (2014). Trends in the Parent-Report of Health Care Provider-Diagnosed and Medicated Attention-Deficit/Hyperactivity Disorder: United States, 2003–2011. J. Am. Acad. Child Adolesc. Psychiatry </w:t>
      </w:r>
      <w:r w:rsidR="006862C3" w:rsidRPr="006862C3">
        <w:rPr>
          <w:i/>
          <w:iCs/>
        </w:rPr>
        <w:t>53</w:t>
      </w:r>
      <w:r w:rsidR="006862C3" w:rsidRPr="006862C3">
        <w:t>, 34-46.e2. 10.1016/j.jaac.2013.09.001.</w:t>
      </w:r>
    </w:p>
    <w:p w14:paraId="5CF278C9" w14:textId="77777777" w:rsidR="006862C3" w:rsidRPr="006862C3" w:rsidRDefault="006862C3" w:rsidP="006862C3">
      <w:pPr>
        <w:pStyle w:val="Bibliography"/>
      </w:pPr>
      <w:r w:rsidRPr="006862C3">
        <w:t>2.</w:t>
      </w:r>
      <w:r w:rsidRPr="006862C3">
        <w:tab/>
        <w:t xml:space="preserve">Kessler, R.C., Adler, L., Barkley, R., Biederman, J., Conners, C.K., Demler, O., Faraone, S.V., Greenhill, L.L., Howes, M.J., Secnik, K., et al. (2006). The Prevalence and Correlates of Adult ADHD in the United States: Results From the National Comorbidity Survey Replication. Am. J. Psychiatry </w:t>
      </w:r>
      <w:r w:rsidRPr="006862C3">
        <w:rPr>
          <w:i/>
          <w:iCs/>
        </w:rPr>
        <w:t>163</w:t>
      </w:r>
      <w:r w:rsidRPr="006862C3">
        <w:t>, 716–723. 10.1176/ajp.2006.163.4.716.</w:t>
      </w:r>
    </w:p>
    <w:p w14:paraId="5D108CBC" w14:textId="77777777" w:rsidR="006862C3" w:rsidRPr="006862C3" w:rsidRDefault="006862C3" w:rsidP="006862C3">
      <w:pPr>
        <w:pStyle w:val="Bibliography"/>
      </w:pPr>
      <w:r w:rsidRPr="006862C3">
        <w:t>3.</w:t>
      </w:r>
      <w:r w:rsidRPr="006862C3">
        <w:tab/>
        <w:t>Gruber, R. (2012). Sleep patterns and the risk for ADHD: a review. Nat. Sci. Sleep, 73. 10.2147/NSS.S31269.</w:t>
      </w:r>
    </w:p>
    <w:p w14:paraId="5EF400B4" w14:textId="77777777" w:rsidR="006862C3" w:rsidRPr="006862C3" w:rsidRDefault="006862C3" w:rsidP="006862C3">
      <w:pPr>
        <w:pStyle w:val="Bibliography"/>
      </w:pPr>
      <w:r w:rsidRPr="006862C3">
        <w:t>4.</w:t>
      </w:r>
      <w:r w:rsidRPr="006862C3">
        <w:tab/>
        <w:t xml:space="preserve">Lancel, M., van Marle, H.J.F., Van Veen, M.M., and van Schagen, A.M. (2021). Disturbed Sleep in PTSD: Thinking Beyond Nightmares. Front. Psychiatry </w:t>
      </w:r>
      <w:r w:rsidRPr="006862C3">
        <w:rPr>
          <w:i/>
          <w:iCs/>
        </w:rPr>
        <w:t>12</w:t>
      </w:r>
      <w:r w:rsidRPr="006862C3">
        <w:t>, 767760. 10.3389/fpsyt.2021.767760.</w:t>
      </w:r>
    </w:p>
    <w:p w14:paraId="51CBF59F" w14:textId="77777777" w:rsidR="006862C3" w:rsidRPr="006862C3" w:rsidRDefault="006862C3" w:rsidP="006862C3">
      <w:pPr>
        <w:pStyle w:val="Bibliography"/>
      </w:pPr>
      <w:r w:rsidRPr="006862C3">
        <w:t>5.</w:t>
      </w:r>
      <w:r w:rsidRPr="006862C3">
        <w:tab/>
        <w:t xml:space="preserve">Garcia Pimenta, M., Brown, T., Arns, M., and Enriquez-Geppert, S. (2021). Treatment Efficacy and Clinical Effectiveness of EEG Neurofeedback as a Personalized and Multimodal Treatment in ADHD: A Critical Review. Neuropsychiatr. Dis. Treat. </w:t>
      </w:r>
      <w:r w:rsidRPr="006862C3">
        <w:rPr>
          <w:i/>
          <w:iCs/>
        </w:rPr>
        <w:t>Volume 17</w:t>
      </w:r>
      <w:r w:rsidRPr="006862C3">
        <w:t>, 637–648. 10.2147/NDT.S251547.</w:t>
      </w:r>
    </w:p>
    <w:p w14:paraId="189AB4BF" w14:textId="77777777" w:rsidR="006862C3" w:rsidRPr="006862C3" w:rsidRDefault="006862C3" w:rsidP="006862C3">
      <w:pPr>
        <w:pStyle w:val="Bibliography"/>
      </w:pPr>
      <w:r w:rsidRPr="006862C3">
        <w:lastRenderedPageBreak/>
        <w:t>6.</w:t>
      </w:r>
      <w:r w:rsidRPr="006862C3">
        <w:tab/>
        <w:t xml:space="preserve">Hu, X., Cheng, L.Y., Chiu, M.H., and Paller, K.A. (2020). Promoting memory consolidation during sleep: A meta-analysis of targeted memory reactivation. Psychol. Bull. </w:t>
      </w:r>
      <w:r w:rsidRPr="006862C3">
        <w:rPr>
          <w:i/>
          <w:iCs/>
        </w:rPr>
        <w:t>146</w:t>
      </w:r>
      <w:r w:rsidRPr="006862C3">
        <w:t>, 218–244. 10.1037/bul0000223.</w:t>
      </w:r>
    </w:p>
    <w:p w14:paraId="0214D104" w14:textId="77777777" w:rsidR="006862C3" w:rsidRPr="006862C3" w:rsidRDefault="006862C3" w:rsidP="006862C3">
      <w:pPr>
        <w:pStyle w:val="Bibliography"/>
      </w:pPr>
      <w:r w:rsidRPr="006862C3">
        <w:t>7.</w:t>
      </w:r>
      <w:r w:rsidRPr="006862C3">
        <w:tab/>
        <w:t xml:space="preserve">Schwartz, S., Clerget, A., and Perogamvros, L. (2022). Enhancing imagery rehearsal therapy for nightmares with targeted memory reactivation. Curr. Biol. </w:t>
      </w:r>
      <w:r w:rsidRPr="006862C3">
        <w:rPr>
          <w:i/>
          <w:iCs/>
        </w:rPr>
        <w:t>32</w:t>
      </w:r>
      <w:r w:rsidRPr="006862C3">
        <w:t>, 4808–4816.</w:t>
      </w:r>
    </w:p>
    <w:p w14:paraId="73A340D2" w14:textId="77777777" w:rsidR="006862C3" w:rsidRPr="006862C3" w:rsidRDefault="006862C3" w:rsidP="006862C3">
      <w:pPr>
        <w:pStyle w:val="Bibliography"/>
      </w:pPr>
      <w:r w:rsidRPr="006862C3">
        <w:t>8.</w:t>
      </w:r>
      <w:r w:rsidRPr="006862C3">
        <w:tab/>
        <w:t xml:space="preserve">Söderlund, G., Sikström, S., and Smart, A. (2007). Listen to the noise: noise is beneficial for cognitive performance in ADHD. J. Child Psychol. Psychiatry </w:t>
      </w:r>
      <w:r w:rsidRPr="006862C3">
        <w:rPr>
          <w:i/>
          <w:iCs/>
        </w:rPr>
        <w:t>48</w:t>
      </w:r>
      <w:r w:rsidRPr="006862C3">
        <w:t>, 840–847. 10.1111/j.1469-7610.2007.01749.x.</w:t>
      </w:r>
    </w:p>
    <w:p w14:paraId="58FAA53C" w14:textId="77777777" w:rsidR="006862C3" w:rsidRPr="006862C3" w:rsidRDefault="006862C3" w:rsidP="006862C3">
      <w:pPr>
        <w:pStyle w:val="Bibliography"/>
      </w:pPr>
      <w:r w:rsidRPr="006862C3">
        <w:t>9.</w:t>
      </w:r>
      <w:r w:rsidRPr="006862C3">
        <w:tab/>
        <w:t xml:space="preserve">Cerino, E.S., Katz, M.J., Wang, C., Qin, J., Gao, Q., Hyun, J., Hakun, J.G., Roque, N.A., Derby, C.A., Lipton, R.B., et al. (2021). Variability in Cognitive Performance on Mobile Devices Is Sensitive to Mild Cognitive Impairment: Results From the Einstein Aging Study. Front. Digit. Health </w:t>
      </w:r>
      <w:r w:rsidRPr="006862C3">
        <w:rPr>
          <w:i/>
          <w:iCs/>
        </w:rPr>
        <w:t>3</w:t>
      </w:r>
      <w:r w:rsidRPr="006862C3">
        <w:t>, 758031. 10.3389/fdgth.2021.758031.</w:t>
      </w:r>
    </w:p>
    <w:p w14:paraId="22A1E3C3" w14:textId="77777777" w:rsidR="006862C3" w:rsidRPr="006862C3" w:rsidRDefault="006862C3" w:rsidP="006862C3">
      <w:pPr>
        <w:pStyle w:val="Bibliography"/>
      </w:pPr>
      <w:r w:rsidRPr="006862C3">
        <w:t>10.</w:t>
      </w:r>
      <w:r w:rsidRPr="006862C3">
        <w:tab/>
        <w:t>Sliwinski, M.J., Mogle, J.A., Hyun, J., Munoz, E., Smyth, J.M., and Lipton, R.B. (2016). Reliability and Validity of Ambulatory Cognitive Assessments. Assessment. 10.1177/1073191116643164.</w:t>
      </w:r>
    </w:p>
    <w:p w14:paraId="37AB7812" w14:textId="77777777" w:rsidR="006862C3" w:rsidRPr="006862C3" w:rsidRDefault="006862C3" w:rsidP="006862C3">
      <w:pPr>
        <w:pStyle w:val="Bibliography"/>
      </w:pPr>
      <w:r w:rsidRPr="006862C3">
        <w:t>11.</w:t>
      </w:r>
      <w:r w:rsidRPr="006862C3">
        <w:tab/>
        <w:t xml:space="preserve">Roberts, D.M., Schade, M.M., Mathew, G.M., Gartenberg, D., and Buxton, O.M. (2020). Detecting sleep using heart rate and motion data from multisensor consumer-grade wearables, relative to wrist actigraphy and polysomnography. Sleep </w:t>
      </w:r>
      <w:r w:rsidRPr="006862C3">
        <w:rPr>
          <w:i/>
          <w:iCs/>
        </w:rPr>
        <w:t>43</w:t>
      </w:r>
      <w:r w:rsidRPr="006862C3">
        <w:t>, zsaa045. 10.1093/sleep/zsaa045.</w:t>
      </w:r>
    </w:p>
    <w:p w14:paraId="00000033" w14:textId="2B5321B5" w:rsidR="006862C3" w:rsidRDefault="000E50A6" w:rsidP="006862C3">
      <w:pPr>
        <w:tabs>
          <w:tab w:val="left" w:pos="2832"/>
        </w:tabs>
      </w:pPr>
      <w:r>
        <w:fldChar w:fldCharType="end"/>
      </w:r>
    </w:p>
    <w:p w14:paraId="0000003A" w14:textId="6BC8AAA5" w:rsidR="00551E9F" w:rsidRDefault="00551E9F">
      <w:pPr>
        <w:widowControl w:val="0"/>
        <w:pBdr>
          <w:top w:val="nil"/>
          <w:left w:val="nil"/>
          <w:bottom w:val="nil"/>
          <w:right w:val="nil"/>
          <w:between w:val="nil"/>
        </w:pBdr>
        <w:spacing w:line="480" w:lineRule="auto"/>
        <w:ind w:left="720" w:hanging="720"/>
      </w:pPr>
    </w:p>
    <w:sectPr w:rsidR="00551E9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E9F"/>
    <w:rsid w:val="000923A2"/>
    <w:rsid w:val="000A3B01"/>
    <w:rsid w:val="000E50A6"/>
    <w:rsid w:val="00380B0A"/>
    <w:rsid w:val="00524CF3"/>
    <w:rsid w:val="00551E9F"/>
    <w:rsid w:val="00586F9D"/>
    <w:rsid w:val="006359AC"/>
    <w:rsid w:val="006862C3"/>
    <w:rsid w:val="007421BA"/>
    <w:rsid w:val="008F6464"/>
    <w:rsid w:val="009137B7"/>
    <w:rsid w:val="009441AB"/>
    <w:rsid w:val="00B1389E"/>
    <w:rsid w:val="00C57ED9"/>
    <w:rsid w:val="00CD5E9B"/>
    <w:rsid w:val="00E23B61"/>
    <w:rsid w:val="00EC3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6196D4"/>
  <w15:docId w15:val="{FCF31ED4-AF50-7644-9B16-2CC445D7F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ibliography">
    <w:name w:val="Bibliography"/>
    <w:basedOn w:val="Normal"/>
    <w:next w:val="Normal"/>
    <w:uiPriority w:val="37"/>
    <w:unhideWhenUsed/>
    <w:rsid w:val="000E50A6"/>
    <w:pPr>
      <w:tabs>
        <w:tab w:val="left" w:pos="260"/>
      </w:tabs>
      <w:spacing w:after="240" w:line="240" w:lineRule="auto"/>
      <w:ind w:left="264" w:hanging="2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edfund.nsf.gov/apply/project-pi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3353</Words>
  <Characters>19084</Characters>
  <Application>Microsoft Office Word</Application>
  <DocSecurity>0</DocSecurity>
  <Lines>224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Gartenberg</cp:lastModifiedBy>
  <cp:revision>7</cp:revision>
  <dcterms:created xsi:type="dcterms:W3CDTF">2023-02-06T23:13:00Z</dcterms:created>
  <dcterms:modified xsi:type="dcterms:W3CDTF">2023-04-10T15:38:00Z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zotero-version="6.0.19"&gt;&lt;session id="xonRDm1u"/&gt;&lt;style id="http://www.zotero.org/styles/cell" hasBibliography="1" bibliographyStyleHasBeenSet="1"/&gt;&lt;prefs&gt;&lt;pref name="fieldType" value="Field"/&gt;&lt;pref name="automaticJournalAbbreviation</vt:lpwstr>
  </property>
  <property fmtid="{D5CDD505-2E9C-101B-9397-08002B2CF9AE}" pid="3" name="ZOTERO_PREF_2">
    <vt:lpwstr>s" value="true"/&gt;&lt;/prefs&gt;&lt;/data&gt;</vt:lpwstr>
  </property>
</Properties>
</file>